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793" w:rsidRPr="00105793" w:rsidRDefault="00105793" w:rsidP="00105793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5793">
        <w:rPr>
          <w:rFonts w:ascii="Times New Roman" w:hAnsi="Times New Roman" w:cs="Times New Roman"/>
          <w:b/>
          <w:sz w:val="20"/>
          <w:szCs w:val="20"/>
        </w:rPr>
        <w:t>Прилог 2.</w:t>
      </w:r>
    </w:p>
    <w:p w:rsidR="00105793" w:rsidRPr="00105793" w:rsidRDefault="00105793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105793" w:rsidRPr="00105793" w:rsidRDefault="00105793" w:rsidP="00105793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5793">
        <w:rPr>
          <w:rFonts w:ascii="Times New Roman" w:hAnsi="Times New Roman" w:cs="Times New Roman"/>
          <w:b/>
          <w:sz w:val="20"/>
          <w:szCs w:val="20"/>
        </w:rPr>
        <w:t xml:space="preserve">Огледни примјер обрасца за завршетак поступка унутрашње обраде </w:t>
      </w:r>
      <w:r w:rsidR="004F7A6B">
        <w:rPr>
          <w:rFonts w:ascii="Times New Roman" w:hAnsi="Times New Roman" w:cs="Times New Roman"/>
          <w:b/>
          <w:sz w:val="20"/>
          <w:szCs w:val="20"/>
          <w:lang w:val="sr-Cyrl-BA"/>
        </w:rPr>
        <w:t>по систему одго</w:t>
      </w:r>
      <w:r w:rsidR="00F6579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ђеног плаћања </w:t>
      </w:r>
      <w:r w:rsidRPr="00105793">
        <w:rPr>
          <w:rFonts w:ascii="Times New Roman" w:hAnsi="Times New Roman" w:cs="Times New Roman"/>
          <w:b/>
          <w:sz w:val="20"/>
          <w:szCs w:val="20"/>
        </w:rPr>
        <w:t>(раздужни лист)</w:t>
      </w:r>
    </w:p>
    <w:p w:rsidR="00E87F32" w:rsidRDefault="00105793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  <w:r w:rsidRPr="00105793">
        <w:rPr>
          <w:rFonts w:ascii="Times New Roman" w:hAnsi="Times New Roman" w:cs="Times New Roman"/>
          <w:sz w:val="20"/>
          <w:szCs w:val="20"/>
        </w:rPr>
        <w:t>(члан 374. став (3) Одлуке и члан 47. став (3) овог упутства)</w:t>
      </w:r>
    </w:p>
    <w:p w:rsidR="00105793" w:rsidRDefault="00105793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1132"/>
        <w:gridCol w:w="1243"/>
        <w:gridCol w:w="756"/>
        <w:gridCol w:w="1030"/>
        <w:gridCol w:w="2208"/>
        <w:gridCol w:w="425"/>
        <w:gridCol w:w="2570"/>
        <w:gridCol w:w="701"/>
        <w:gridCol w:w="730"/>
        <w:gridCol w:w="680"/>
        <w:gridCol w:w="380"/>
        <w:gridCol w:w="574"/>
        <w:gridCol w:w="180"/>
        <w:gridCol w:w="660"/>
        <w:gridCol w:w="1281"/>
      </w:tblGrid>
      <w:tr w:rsidR="0079230F" w:rsidRPr="003D4537" w:rsidTr="00E8720C">
        <w:tc>
          <w:tcPr>
            <w:tcW w:w="14550" w:type="dxa"/>
            <w:gridSpan w:val="15"/>
          </w:tcPr>
          <w:p w:rsidR="0079230F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Носилац одобрења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(пуно име, адреса, И.Б.):</w:t>
            </w:r>
          </w:p>
          <w:p w:rsidR="003F2ADB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230F" w:rsidRPr="003D4537" w:rsidTr="00E8720C">
        <w:tc>
          <w:tcPr>
            <w:tcW w:w="14550" w:type="dxa"/>
            <w:gridSpan w:val="15"/>
          </w:tcPr>
          <w:p w:rsidR="0079230F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2.  Произвођач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6EB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(оператер) 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(пуно име, адреса, И.Б.):</w:t>
            </w:r>
          </w:p>
          <w:p w:rsidR="003F2ADB" w:rsidRPr="003D4537" w:rsidRDefault="003F2ADB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230F" w:rsidRPr="003D4537" w:rsidTr="00E8720C">
        <w:tc>
          <w:tcPr>
            <w:tcW w:w="14550" w:type="dxa"/>
            <w:gridSpan w:val="15"/>
          </w:tcPr>
          <w:p w:rsidR="00C149A3" w:rsidRDefault="00C149A3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A35A1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3.  </w:t>
            </w:r>
            <w:r w:rsidRPr="003A35A1">
              <w:rPr>
                <w:rFonts w:ascii="Times New Roman" w:hAnsi="Times New Roman" w:cs="Times New Roman"/>
                <w:b/>
                <w:sz w:val="20"/>
                <w:szCs w:val="20"/>
              </w:rPr>
              <w:t>Број и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датум одобрења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(и назив царинског органа који је донио одобрење):</w:t>
            </w:r>
          </w:p>
          <w:p w:rsidR="003A35A1" w:rsidRPr="003D4537" w:rsidRDefault="003A35A1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166C" w:rsidRPr="003D4537" w:rsidTr="00E8720C">
        <w:tc>
          <w:tcPr>
            <w:tcW w:w="14550" w:type="dxa"/>
            <w:gridSpan w:val="15"/>
            <w:tcBorders>
              <w:bottom w:val="nil"/>
            </w:tcBorders>
          </w:tcPr>
          <w:p w:rsidR="00B4166C" w:rsidRPr="003D4537" w:rsidRDefault="00B4166C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4.  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Почетак поступка:</w:t>
            </w:r>
          </w:p>
        </w:tc>
      </w:tr>
      <w:tr w:rsidR="003D4537" w:rsidRPr="003D4537" w:rsidTr="00E8720C">
        <w:tc>
          <w:tcPr>
            <w:tcW w:w="14550" w:type="dxa"/>
            <w:gridSpan w:val="15"/>
            <w:tcBorders>
              <w:top w:val="nil"/>
            </w:tcBorders>
          </w:tcPr>
          <w:p w:rsidR="003D4537" w:rsidRPr="00C57BD6" w:rsidRDefault="00C57BD6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 </w:t>
            </w:r>
            <w:r w:rsidRPr="00C57BD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Количина сваке врсте увозне робе стављене у поступак унутрашње обраде за коју се тражи завршетак поступка:</w:t>
            </w:r>
          </w:p>
        </w:tc>
      </w:tr>
      <w:tr w:rsidR="00B530C5" w:rsidRPr="003D4537" w:rsidTr="00E8720C">
        <w:tc>
          <w:tcPr>
            <w:tcW w:w="1132" w:type="dxa"/>
          </w:tcPr>
          <w:p w:rsidR="00907BD4" w:rsidRPr="003D4537" w:rsidRDefault="00B4166C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Ш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иф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р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 xml:space="preserve"> </w:t>
            </w: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Ц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И</w:t>
            </w:r>
          </w:p>
        </w:tc>
        <w:tc>
          <w:tcPr>
            <w:tcW w:w="1243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Б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р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о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ј</w:t>
            </w:r>
          </w:p>
          <w:p w:rsidR="00907BD4" w:rsidRPr="003D4537" w:rsidRDefault="00B4166C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  <w:t>Ј</w:t>
            </w: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Ц</w:t>
            </w:r>
            <w:r w:rsidRPr="003D4537">
              <w:rPr>
                <w:rFonts w:ascii="Times New Roman" w:hAnsi="Times New Roman" w:cs="Times New Roman"/>
                <w:spacing w:val="-4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/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на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pacing w:val="-4"/>
                <w:sz w:val="20"/>
                <w:szCs w:val="20"/>
                <w:lang w:val="sr-Latn-RS"/>
              </w:rPr>
              <w:t>м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756" w:type="dxa"/>
          </w:tcPr>
          <w:p w:rsidR="00907BD4" w:rsidRPr="003D4537" w:rsidRDefault="00B4166C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Д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т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ум</w:t>
            </w:r>
          </w:p>
        </w:tc>
        <w:tc>
          <w:tcPr>
            <w:tcW w:w="6233" w:type="dxa"/>
            <w:gridSpan w:val="4"/>
          </w:tcPr>
          <w:p w:rsidR="00907BD4" w:rsidRPr="003D4537" w:rsidRDefault="00B4166C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Н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з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в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 xml:space="preserve"> 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р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обе</w:t>
            </w:r>
          </w:p>
        </w:tc>
        <w:tc>
          <w:tcPr>
            <w:tcW w:w="1431" w:type="dxa"/>
            <w:gridSpan w:val="2"/>
          </w:tcPr>
          <w:p w:rsidR="0021240A" w:rsidRPr="003D4537" w:rsidRDefault="0021240A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3D4537">
              <w:rPr>
                <w:rFonts w:ascii="Times New Roman" w:hAnsi="Times New Roman" w:cs="Times New Roman"/>
                <w:spacing w:val="2"/>
                <w:sz w:val="20"/>
                <w:szCs w:val="20"/>
                <w:lang w:val="sr-Latn-RS"/>
              </w:rPr>
              <w:t>Т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а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р</w:t>
            </w: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ф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на</w:t>
            </w:r>
          </w:p>
          <w:p w:rsidR="00907BD4" w:rsidRPr="003D4537" w:rsidRDefault="0021240A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о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з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на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к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</w:p>
        </w:tc>
        <w:tc>
          <w:tcPr>
            <w:tcW w:w="1060" w:type="dxa"/>
            <w:gridSpan w:val="2"/>
          </w:tcPr>
          <w:p w:rsidR="00907BD4" w:rsidRPr="003D4537" w:rsidRDefault="0021240A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К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о</w:t>
            </w: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л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ч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на</w:t>
            </w:r>
          </w:p>
        </w:tc>
        <w:tc>
          <w:tcPr>
            <w:tcW w:w="574" w:type="dxa"/>
          </w:tcPr>
          <w:p w:rsidR="00907BD4" w:rsidRPr="003D4537" w:rsidRDefault="0021240A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  <w:t>Ј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.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М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840" w:type="dxa"/>
            <w:gridSpan w:val="2"/>
          </w:tcPr>
          <w:p w:rsidR="00907BD4" w:rsidRPr="003D4537" w:rsidRDefault="0021240A" w:rsidP="00E61C51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Стопа царине</w:t>
            </w:r>
          </w:p>
        </w:tc>
        <w:tc>
          <w:tcPr>
            <w:tcW w:w="1281" w:type="dxa"/>
          </w:tcPr>
          <w:p w:rsidR="0021240A" w:rsidRPr="003D4537" w:rsidRDefault="0021240A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Ц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ри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н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с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к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</w:p>
          <w:p w:rsidR="00907BD4" w:rsidRPr="003D4537" w:rsidRDefault="0021240A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в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р</w:t>
            </w:r>
            <w:r w:rsidR="00E61C51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иј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едно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с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т</w:t>
            </w:r>
          </w:p>
        </w:tc>
      </w:tr>
      <w:tr w:rsidR="00B530C5" w:rsidRPr="003D4537" w:rsidTr="00E8720C">
        <w:tc>
          <w:tcPr>
            <w:tcW w:w="1132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1243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</w:p>
        </w:tc>
        <w:tc>
          <w:tcPr>
            <w:tcW w:w="756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</w:p>
        </w:tc>
        <w:tc>
          <w:tcPr>
            <w:tcW w:w="6233" w:type="dxa"/>
            <w:gridSpan w:val="4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  <w:tc>
          <w:tcPr>
            <w:tcW w:w="1431" w:type="dxa"/>
            <w:gridSpan w:val="2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  <w:lang w:val="sr-Cyrl-BA"/>
              </w:rPr>
            </w:pPr>
          </w:p>
        </w:tc>
        <w:tc>
          <w:tcPr>
            <w:tcW w:w="1060" w:type="dxa"/>
            <w:gridSpan w:val="2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</w:pPr>
          </w:p>
        </w:tc>
        <w:tc>
          <w:tcPr>
            <w:tcW w:w="574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</w:pPr>
          </w:p>
        </w:tc>
        <w:tc>
          <w:tcPr>
            <w:tcW w:w="840" w:type="dxa"/>
            <w:gridSpan w:val="2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</w:tc>
        <w:tc>
          <w:tcPr>
            <w:tcW w:w="1281" w:type="dxa"/>
          </w:tcPr>
          <w:p w:rsidR="00B4166C" w:rsidRPr="003D4537" w:rsidRDefault="00B4166C" w:rsidP="00C57BD6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</w:tr>
      <w:tr w:rsidR="00106935" w:rsidRPr="003D4537" w:rsidTr="00E8720C">
        <w:tc>
          <w:tcPr>
            <w:tcW w:w="14550" w:type="dxa"/>
            <w:gridSpan w:val="15"/>
            <w:tcBorders>
              <w:bottom w:val="nil"/>
            </w:tcBorders>
          </w:tcPr>
          <w:p w:rsidR="00106935" w:rsidRPr="003D4537" w:rsidRDefault="00106935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5. Завршетак поступка</w:t>
            </w:r>
            <w:r w:rsidR="009D3852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:</w:t>
            </w:r>
          </w:p>
        </w:tc>
      </w:tr>
      <w:tr w:rsidR="00B530C5" w:rsidRPr="003D4537" w:rsidTr="00E8720C">
        <w:tc>
          <w:tcPr>
            <w:tcW w:w="1132" w:type="dxa"/>
            <w:tcBorders>
              <w:top w:val="nil"/>
            </w:tcBorders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Ш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иф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р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 xml:space="preserve"> </w:t>
            </w: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Ц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И</w:t>
            </w:r>
          </w:p>
        </w:tc>
        <w:tc>
          <w:tcPr>
            <w:tcW w:w="1243" w:type="dxa"/>
            <w:tcBorders>
              <w:top w:val="nil"/>
            </w:tcBorders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Б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р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о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ј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Pr="003D4537">
              <w:rPr>
                <w:rFonts w:ascii="Times New Roman" w:hAnsi="Times New Roman" w:cs="Times New Roman"/>
                <w:spacing w:val="3"/>
                <w:sz w:val="20"/>
                <w:szCs w:val="20"/>
                <w:lang w:val="sr-Latn-RS"/>
              </w:rPr>
              <w:t>Ј</w:t>
            </w: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Ц</w:t>
            </w:r>
            <w:r w:rsidRPr="003D4537">
              <w:rPr>
                <w:rFonts w:ascii="Times New Roman" w:hAnsi="Times New Roman" w:cs="Times New Roman"/>
                <w:spacing w:val="-4"/>
                <w:sz w:val="20"/>
                <w:szCs w:val="20"/>
                <w:lang w:val="sr-Latn-RS"/>
              </w:rPr>
              <w:t>И</w:t>
            </w:r>
          </w:p>
        </w:tc>
        <w:tc>
          <w:tcPr>
            <w:tcW w:w="756" w:type="dxa"/>
            <w:tcBorders>
              <w:top w:val="nil"/>
            </w:tcBorders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Д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т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ум</w:t>
            </w:r>
          </w:p>
        </w:tc>
        <w:tc>
          <w:tcPr>
            <w:tcW w:w="1030" w:type="dxa"/>
            <w:tcBorders>
              <w:top w:val="nil"/>
            </w:tcBorders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Поступак</w:t>
            </w:r>
          </w:p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(шифра)</w:t>
            </w:r>
          </w:p>
        </w:tc>
        <w:tc>
          <w:tcPr>
            <w:tcW w:w="5904" w:type="dxa"/>
            <w:gridSpan w:val="4"/>
            <w:tcBorders>
              <w:top w:val="nil"/>
            </w:tcBorders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Н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з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в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 xml:space="preserve"> 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р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обе</w:t>
            </w:r>
          </w:p>
        </w:tc>
        <w:tc>
          <w:tcPr>
            <w:tcW w:w="1410" w:type="dxa"/>
            <w:gridSpan w:val="2"/>
            <w:tcBorders>
              <w:top w:val="nil"/>
            </w:tcBorders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3D4537">
              <w:rPr>
                <w:rFonts w:ascii="Times New Roman" w:hAnsi="Times New Roman" w:cs="Times New Roman"/>
                <w:spacing w:val="2"/>
                <w:sz w:val="20"/>
                <w:szCs w:val="20"/>
                <w:lang w:val="sr-Latn-RS"/>
              </w:rPr>
              <w:t>Т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а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р</w:t>
            </w: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ф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на</w:t>
            </w:r>
          </w:p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о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з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на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к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а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К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о</w:t>
            </w:r>
            <w:r w:rsidRPr="003D4537"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  <w:t>л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pacing w:val="-2"/>
                <w:sz w:val="20"/>
                <w:szCs w:val="20"/>
                <w:lang w:val="sr-Latn-RS"/>
              </w:rPr>
              <w:t>ч</w:t>
            </w:r>
            <w:r w:rsidRPr="003D4537"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  <w:t>и</w:t>
            </w:r>
            <w:r w:rsidRPr="003D453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на</w:t>
            </w:r>
          </w:p>
        </w:tc>
        <w:tc>
          <w:tcPr>
            <w:tcW w:w="660" w:type="dxa"/>
            <w:tcBorders>
              <w:top w:val="nil"/>
            </w:tcBorders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Ј.М.</w:t>
            </w:r>
          </w:p>
        </w:tc>
        <w:tc>
          <w:tcPr>
            <w:tcW w:w="1281" w:type="dxa"/>
            <w:tcBorders>
              <w:top w:val="nil"/>
            </w:tcBorders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Царинска</w:t>
            </w:r>
          </w:p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  <w:r w:rsidR="00E61C51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иј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едност</w:t>
            </w:r>
          </w:p>
        </w:tc>
      </w:tr>
      <w:tr w:rsidR="00B530C5" w:rsidRPr="003D4537" w:rsidTr="00E8720C">
        <w:tc>
          <w:tcPr>
            <w:tcW w:w="1132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1243" w:type="dxa"/>
          </w:tcPr>
          <w:p w:rsidR="004F78FD" w:rsidRPr="003D4537" w:rsidRDefault="004F78FD" w:rsidP="00C57BD6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</w:pPr>
          </w:p>
        </w:tc>
        <w:tc>
          <w:tcPr>
            <w:tcW w:w="756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  <w:tc>
          <w:tcPr>
            <w:tcW w:w="1030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</w:tc>
        <w:tc>
          <w:tcPr>
            <w:tcW w:w="5904" w:type="dxa"/>
            <w:gridSpan w:val="4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-1"/>
                <w:sz w:val="20"/>
                <w:szCs w:val="20"/>
                <w:lang w:val="sr-Latn-RS"/>
              </w:rPr>
            </w:pPr>
          </w:p>
        </w:tc>
        <w:tc>
          <w:tcPr>
            <w:tcW w:w="1410" w:type="dxa"/>
            <w:gridSpan w:val="2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2"/>
                <w:sz w:val="20"/>
                <w:szCs w:val="20"/>
                <w:lang w:val="sr-Cyrl-BA"/>
              </w:rPr>
            </w:pPr>
          </w:p>
        </w:tc>
        <w:tc>
          <w:tcPr>
            <w:tcW w:w="1134" w:type="dxa"/>
            <w:gridSpan w:val="3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pacing w:val="1"/>
                <w:sz w:val="20"/>
                <w:szCs w:val="20"/>
                <w:lang w:val="sr-Latn-RS"/>
              </w:rPr>
            </w:pPr>
          </w:p>
        </w:tc>
        <w:tc>
          <w:tcPr>
            <w:tcW w:w="660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:rsidR="004F78FD" w:rsidRPr="003D4537" w:rsidRDefault="004F78FD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3388" w:rsidRPr="003D4537" w:rsidTr="0056312C">
        <w:tc>
          <w:tcPr>
            <w:tcW w:w="14550" w:type="dxa"/>
            <w:gridSpan w:val="15"/>
          </w:tcPr>
          <w:p w:rsidR="00883388" w:rsidRPr="003D4537" w:rsidRDefault="00883388" w:rsidP="00883388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6. Друго царински дозвољено поступање или употреба за увозну робу:</w:t>
            </w:r>
          </w:p>
        </w:tc>
      </w:tr>
      <w:tr w:rsidR="008075AC" w:rsidRPr="003D4537" w:rsidTr="00E8720C">
        <w:tc>
          <w:tcPr>
            <w:tcW w:w="14550" w:type="dxa"/>
            <w:gridSpan w:val="15"/>
          </w:tcPr>
          <w:p w:rsidR="008075AC" w:rsidRPr="003D4537" w:rsidRDefault="008075AC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7. Норматив производње:</w:t>
            </w:r>
          </w:p>
          <w:p w:rsidR="008075AC" w:rsidRPr="003D4537" w:rsidRDefault="008075AC" w:rsidP="00C57BD6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4E" w:rsidRPr="003D4537" w:rsidTr="000A3C4E">
        <w:tc>
          <w:tcPr>
            <w:tcW w:w="6794" w:type="dxa"/>
            <w:gridSpan w:val="6"/>
          </w:tcPr>
          <w:p w:rsidR="00883388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Обрачун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дуга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61C51">
              <w:rPr>
                <w:rFonts w:ascii="Times New Roman" w:hAnsi="Times New Roman" w:cs="Times New Roman"/>
                <w:sz w:val="20"/>
                <w:szCs w:val="20"/>
              </w:rPr>
              <w:t>(и компен</w:t>
            </w:r>
            <w:r w:rsidR="00D824E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заторне камате)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када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примјењује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члан</w:t>
            </w:r>
            <w:r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398. </w:t>
            </w:r>
          </w:p>
          <w:p w:rsidR="000A3C4E" w:rsidRPr="003D4537" w:rsidRDefault="00883388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    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Одлуке:</w:t>
            </w:r>
          </w:p>
          <w:p w:rsidR="00326403" w:rsidRDefault="00326403" w:rsidP="000A3C4E">
            <w:pPr>
              <w:pStyle w:val="NoSpacing"/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 xml:space="preserve"> </w:t>
            </w:r>
          </w:p>
          <w:p w:rsidR="000A3C4E" w:rsidRPr="003D4537" w:rsidRDefault="00326403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 xml:space="preserve">   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У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>купно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 xml:space="preserve">:     </w:t>
            </w:r>
          </w:p>
        </w:tc>
        <w:tc>
          <w:tcPr>
            <w:tcW w:w="7756" w:type="dxa"/>
            <w:gridSpan w:val="9"/>
          </w:tcPr>
          <w:p w:rsidR="00E61C51" w:rsidRDefault="00883388" w:rsidP="00883388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61C51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 xml:space="preserve">9. </w:t>
            </w:r>
            <w:r w:rsidR="000A3C4E" w:rsidRPr="00E61C51">
              <w:rPr>
                <w:rFonts w:ascii="Times New Roman" w:hAnsi="Times New Roman" w:cs="Times New Roman"/>
                <w:b/>
                <w:sz w:val="20"/>
                <w:szCs w:val="20"/>
              </w:rPr>
              <w:t>Обрачун дуга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 (и компе</w:t>
            </w:r>
            <w:r w:rsidR="00E61C51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н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 xml:space="preserve">заторне камате) </w:t>
            </w:r>
            <w:r w:rsidR="000A3C4E" w:rsidRPr="00E61C51">
              <w:rPr>
                <w:rFonts w:ascii="Times New Roman" w:hAnsi="Times New Roman" w:cs="Times New Roman"/>
                <w:b/>
                <w:sz w:val="20"/>
                <w:szCs w:val="20"/>
              </w:rPr>
              <w:t>који треба платити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>(само ако се роба</w:t>
            </w:r>
          </w:p>
          <w:p w:rsidR="000A3C4E" w:rsidRDefault="00E61C51" w:rsidP="00883388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</w:t>
            </w:r>
            <w:r w:rsidR="000A3C4E">
              <w:rPr>
                <w:rFonts w:ascii="Times New Roman" w:hAnsi="Times New Roman" w:cs="Times New Roman"/>
                <w:sz w:val="20"/>
                <w:szCs w:val="20"/>
              </w:rPr>
              <w:t xml:space="preserve"> пушта у слободан промет након поступка 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  <w:r w:rsidR="0088338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без примјене члана 398. Одлуке</w:t>
            </w:r>
            <w:r w:rsidR="000A3C4E" w:rsidRPr="003D45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26403" w:rsidRPr="003D4537" w:rsidRDefault="00326403" w:rsidP="00883388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3C4E" w:rsidRPr="00326403" w:rsidRDefault="00326403" w:rsidP="00326403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hr-HR"/>
              </w:rPr>
              <w:t xml:space="preserve">     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У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BA" w:eastAsia="hr-HR"/>
              </w:rPr>
              <w:t>купно</w:t>
            </w:r>
            <w:r w:rsidRPr="00326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 xml:space="preserve">:     </w:t>
            </w:r>
          </w:p>
        </w:tc>
      </w:tr>
      <w:tr w:rsidR="000A3C4E" w:rsidRPr="003D4537" w:rsidTr="00E8720C">
        <w:tc>
          <w:tcPr>
            <w:tcW w:w="6369" w:type="dxa"/>
            <w:gridSpan w:val="5"/>
          </w:tcPr>
          <w:p w:rsidR="000A3C4E" w:rsidRPr="003D4537" w:rsidRDefault="00E61C51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10</w:t>
            </w:r>
            <w:r w:rsidR="000A3C4E" w:rsidRPr="003D4537">
              <w:rPr>
                <w:rFonts w:ascii="Times New Roman" w:hAnsi="Times New Roman" w:cs="Times New Roman"/>
                <w:b/>
                <w:sz w:val="20"/>
                <w:szCs w:val="20"/>
              </w:rPr>
              <w:t>. Рок за завршетак поступка:</w:t>
            </w:r>
          </w:p>
          <w:p w:rsidR="000A3C4E" w:rsidRPr="003D4537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1" w:type="dxa"/>
            <w:gridSpan w:val="10"/>
          </w:tcPr>
          <w:p w:rsidR="000A3C4E" w:rsidRPr="003D4537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C4E" w:rsidRPr="003D4537" w:rsidTr="00E8720C">
        <w:tc>
          <w:tcPr>
            <w:tcW w:w="6369" w:type="dxa"/>
            <w:gridSpan w:val="5"/>
          </w:tcPr>
          <w:p w:rsidR="000A3C4E" w:rsidRPr="00E61C51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="00E61C51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E61C51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  <w:r w:rsidRPr="00E61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1C51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Мјесто и датум:</w:t>
            </w: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  Име, презиме и потпис одговорног лица имаоца одобрења:</w:t>
            </w: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  <w:p w:rsidR="000A3C4E" w:rsidRPr="003D4537" w:rsidRDefault="000A3C4E" w:rsidP="000A3C4E">
            <w:pPr>
              <w:pStyle w:val="NoSpacing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</w:p>
          <w:p w:rsidR="000A3C4E" w:rsidRPr="003D4537" w:rsidRDefault="000A3C4E" w:rsidP="000A3C4E">
            <w:pPr>
              <w:pStyle w:val="NoSpacing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М.П.</w:t>
            </w:r>
          </w:p>
        </w:tc>
        <w:tc>
          <w:tcPr>
            <w:tcW w:w="8181" w:type="dxa"/>
            <w:gridSpan w:val="10"/>
          </w:tcPr>
          <w:p w:rsidR="000A3C4E" w:rsidRPr="003D4537" w:rsidRDefault="000A3C4E" w:rsidP="000A3C4E">
            <w:pPr>
              <w:pStyle w:val="NoSpacing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D453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(</w:t>
            </w:r>
            <w:r w:rsidRPr="003D4537">
              <w:rPr>
                <w:rFonts w:ascii="Times New Roman" w:hAnsi="Times New Roman" w:cs="Times New Roman"/>
                <w:sz w:val="20"/>
                <w:szCs w:val="20"/>
              </w:rPr>
              <w:t>За службену употребу)</w:t>
            </w:r>
          </w:p>
        </w:tc>
      </w:tr>
    </w:tbl>
    <w:p w:rsidR="0079230F" w:rsidRDefault="0079230F" w:rsidP="00105793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105793" w:rsidRDefault="00105793" w:rsidP="00105793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213A44" w:rsidRDefault="00213A44" w:rsidP="00105793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0368A" w:rsidRDefault="0060368A" w:rsidP="00213A44">
      <w:pPr>
        <w:widowControl w:val="0"/>
        <w:autoSpaceDE w:val="0"/>
        <w:autoSpaceDN w:val="0"/>
        <w:adjustRightInd w:val="0"/>
        <w:spacing w:before="29" w:after="0" w:line="240" w:lineRule="auto"/>
        <w:ind w:left="3783" w:right="3801" w:firstLine="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3A44" w:rsidRPr="0060368A" w:rsidRDefault="00DD1272" w:rsidP="00213A44">
      <w:pPr>
        <w:widowControl w:val="0"/>
        <w:autoSpaceDE w:val="0"/>
        <w:autoSpaceDN w:val="0"/>
        <w:adjustRightInd w:val="0"/>
        <w:spacing w:before="29" w:after="0" w:line="240" w:lineRule="auto"/>
        <w:ind w:left="3783" w:right="3801" w:firstLine="1"/>
        <w:jc w:val="center"/>
        <w:rPr>
          <w:rFonts w:ascii="Times New Roman" w:hAnsi="Times New Roman"/>
          <w:sz w:val="20"/>
          <w:szCs w:val="20"/>
        </w:rPr>
      </w:pPr>
      <w:r w:rsidRPr="0060368A">
        <w:rPr>
          <w:rFonts w:ascii="Times New Roman" w:hAnsi="Times New Roman"/>
          <w:b/>
          <w:bCs/>
          <w:sz w:val="20"/>
          <w:szCs w:val="20"/>
        </w:rPr>
        <w:t xml:space="preserve">Објашњење </w:t>
      </w:r>
      <w:r w:rsidR="00C57BD6" w:rsidRPr="0060368A">
        <w:rPr>
          <w:rFonts w:ascii="Times New Roman" w:hAnsi="Times New Roman"/>
          <w:b/>
          <w:bCs/>
          <w:spacing w:val="-2"/>
          <w:sz w:val="20"/>
          <w:szCs w:val="20"/>
        </w:rPr>
        <w:t>з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а</w:t>
      </w:r>
      <w:r w:rsidR="00C57BD6" w:rsidRPr="0060368A">
        <w:rPr>
          <w:rFonts w:ascii="Times New Roman" w:hAnsi="Times New Roman"/>
          <w:b/>
          <w:bCs/>
          <w:spacing w:val="2"/>
          <w:sz w:val="20"/>
          <w:szCs w:val="20"/>
        </w:rPr>
        <w:t xml:space="preserve"> </w:t>
      </w:r>
      <w:r w:rsidR="00C57BD6" w:rsidRPr="0060368A">
        <w:rPr>
          <w:rFonts w:ascii="Times New Roman" w:hAnsi="Times New Roman"/>
          <w:b/>
          <w:bCs/>
          <w:spacing w:val="-3"/>
          <w:sz w:val="20"/>
          <w:szCs w:val="20"/>
        </w:rPr>
        <w:t>п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оп</w:t>
      </w:r>
      <w:r w:rsidR="00C57BD6" w:rsidRPr="0060368A">
        <w:rPr>
          <w:rFonts w:ascii="Times New Roman" w:hAnsi="Times New Roman"/>
          <w:b/>
          <w:bCs/>
          <w:spacing w:val="2"/>
          <w:sz w:val="20"/>
          <w:szCs w:val="20"/>
        </w:rPr>
        <w:t>у</w:t>
      </w:r>
      <w:r w:rsidRPr="0060368A">
        <w:rPr>
          <w:rFonts w:ascii="Times New Roman" w:hAnsi="Times New Roman"/>
          <w:b/>
          <w:bCs/>
          <w:spacing w:val="2"/>
          <w:sz w:val="20"/>
          <w:szCs w:val="20"/>
          <w:lang w:val="sr-Cyrl-BA"/>
        </w:rPr>
        <w:t>њ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ава</w:t>
      </w:r>
      <w:r w:rsidRPr="0060368A">
        <w:rPr>
          <w:rFonts w:ascii="Times New Roman" w:hAnsi="Times New Roman"/>
          <w:b/>
          <w:bCs/>
          <w:sz w:val="20"/>
          <w:szCs w:val="20"/>
          <w:lang w:val="sr-Cyrl-BA"/>
        </w:rPr>
        <w:t>њ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е</w:t>
      </w:r>
      <w:r w:rsidR="00C57BD6" w:rsidRPr="0060368A">
        <w:rPr>
          <w:rFonts w:ascii="Times New Roman" w:hAnsi="Times New Roman"/>
          <w:b/>
          <w:bCs/>
          <w:spacing w:val="1"/>
          <w:sz w:val="20"/>
          <w:szCs w:val="20"/>
        </w:rPr>
        <w:t xml:space="preserve"> 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о</w:t>
      </w:r>
      <w:r w:rsidR="00C57BD6" w:rsidRPr="0060368A">
        <w:rPr>
          <w:rFonts w:ascii="Times New Roman" w:hAnsi="Times New Roman"/>
          <w:b/>
          <w:bCs/>
          <w:spacing w:val="1"/>
          <w:sz w:val="20"/>
          <w:szCs w:val="20"/>
        </w:rPr>
        <w:t>б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ра</w:t>
      </w:r>
      <w:r w:rsidR="00C57BD6" w:rsidRPr="0060368A">
        <w:rPr>
          <w:rFonts w:ascii="Times New Roman" w:hAnsi="Times New Roman"/>
          <w:b/>
          <w:bCs/>
          <w:spacing w:val="1"/>
          <w:sz w:val="20"/>
          <w:szCs w:val="20"/>
        </w:rPr>
        <w:t>с</w:t>
      </w:r>
      <w:r w:rsidR="00C57BD6" w:rsidRPr="0060368A">
        <w:rPr>
          <w:rFonts w:ascii="Times New Roman" w:hAnsi="Times New Roman"/>
          <w:b/>
          <w:bCs/>
          <w:spacing w:val="2"/>
          <w:sz w:val="20"/>
          <w:szCs w:val="20"/>
        </w:rPr>
        <w:t>ц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 xml:space="preserve">а </w:t>
      </w:r>
      <w:r w:rsidR="00C57BD6" w:rsidRPr="0060368A">
        <w:rPr>
          <w:rFonts w:ascii="Times New Roman" w:hAnsi="Times New Roman"/>
          <w:b/>
          <w:bCs/>
          <w:spacing w:val="-2"/>
          <w:sz w:val="20"/>
          <w:szCs w:val="20"/>
        </w:rPr>
        <w:t>з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авр</w:t>
      </w:r>
      <w:r w:rsidR="00C57BD6" w:rsidRPr="0060368A">
        <w:rPr>
          <w:rFonts w:ascii="Times New Roman" w:hAnsi="Times New Roman"/>
          <w:b/>
          <w:bCs/>
          <w:spacing w:val="1"/>
          <w:sz w:val="20"/>
          <w:szCs w:val="20"/>
        </w:rPr>
        <w:t>шет</w:t>
      </w:r>
      <w:r w:rsidR="00C57BD6" w:rsidRPr="0060368A">
        <w:rPr>
          <w:rFonts w:ascii="Times New Roman" w:hAnsi="Times New Roman"/>
          <w:b/>
          <w:bCs/>
          <w:spacing w:val="-2"/>
          <w:sz w:val="20"/>
          <w:szCs w:val="20"/>
        </w:rPr>
        <w:t>к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а</w:t>
      </w:r>
      <w:r w:rsidR="00C57BD6" w:rsidRPr="0060368A">
        <w:rPr>
          <w:rFonts w:ascii="Times New Roman" w:hAnsi="Times New Roman"/>
          <w:b/>
          <w:bCs/>
          <w:spacing w:val="2"/>
          <w:sz w:val="20"/>
          <w:szCs w:val="20"/>
        </w:rPr>
        <w:t xml:space="preserve"> </w:t>
      </w:r>
      <w:r w:rsidR="00C57BD6" w:rsidRPr="0060368A">
        <w:rPr>
          <w:rFonts w:ascii="Times New Roman" w:hAnsi="Times New Roman"/>
          <w:b/>
          <w:bCs/>
          <w:spacing w:val="-3"/>
          <w:sz w:val="20"/>
          <w:szCs w:val="20"/>
        </w:rPr>
        <w:t>п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о</w:t>
      </w:r>
      <w:r w:rsidR="00C57BD6" w:rsidRPr="0060368A">
        <w:rPr>
          <w:rFonts w:ascii="Times New Roman" w:hAnsi="Times New Roman"/>
          <w:b/>
          <w:bCs/>
          <w:spacing w:val="1"/>
          <w:sz w:val="20"/>
          <w:szCs w:val="20"/>
        </w:rPr>
        <w:t>ст</w:t>
      </w:r>
      <w:r w:rsidR="00C57BD6" w:rsidRPr="0060368A">
        <w:rPr>
          <w:rFonts w:ascii="Times New Roman" w:hAnsi="Times New Roman"/>
          <w:b/>
          <w:bCs/>
          <w:spacing w:val="2"/>
          <w:sz w:val="20"/>
          <w:szCs w:val="20"/>
        </w:rPr>
        <w:t>у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п</w:t>
      </w:r>
      <w:r w:rsidR="00C57BD6" w:rsidRPr="0060368A">
        <w:rPr>
          <w:rFonts w:ascii="Times New Roman" w:hAnsi="Times New Roman"/>
          <w:b/>
          <w:bCs/>
          <w:spacing w:val="-2"/>
          <w:sz w:val="20"/>
          <w:szCs w:val="20"/>
        </w:rPr>
        <w:t>к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 xml:space="preserve">а </w:t>
      </w:r>
      <w:r w:rsidRPr="0060368A">
        <w:rPr>
          <w:rFonts w:ascii="Times New Roman" w:hAnsi="Times New Roman"/>
          <w:b/>
          <w:bCs/>
          <w:sz w:val="20"/>
          <w:szCs w:val="20"/>
          <w:lang w:val="sr-Cyrl-BA"/>
        </w:rPr>
        <w:t>унутрашње обр</w:t>
      </w:r>
      <w:r w:rsidR="00E61C51">
        <w:rPr>
          <w:rFonts w:ascii="Times New Roman" w:hAnsi="Times New Roman"/>
          <w:b/>
          <w:bCs/>
          <w:sz w:val="20"/>
          <w:szCs w:val="20"/>
          <w:lang w:val="sr-Cyrl-BA"/>
        </w:rPr>
        <w:t>а</w:t>
      </w:r>
      <w:r w:rsidRPr="0060368A">
        <w:rPr>
          <w:rFonts w:ascii="Times New Roman" w:hAnsi="Times New Roman"/>
          <w:b/>
          <w:bCs/>
          <w:sz w:val="20"/>
          <w:szCs w:val="20"/>
          <w:lang w:val="sr-Cyrl-BA"/>
        </w:rPr>
        <w:t xml:space="preserve">де </w:t>
      </w:r>
      <w:r w:rsidR="00C57BD6" w:rsidRPr="0060368A">
        <w:rPr>
          <w:rFonts w:ascii="Times New Roman" w:hAnsi="Times New Roman"/>
          <w:b/>
          <w:bCs/>
          <w:spacing w:val="-1"/>
          <w:sz w:val="20"/>
          <w:szCs w:val="20"/>
        </w:rPr>
        <w:t>(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сис</w:t>
      </w:r>
      <w:r w:rsidR="00C57BD6" w:rsidRPr="0060368A">
        <w:rPr>
          <w:rFonts w:ascii="Times New Roman" w:hAnsi="Times New Roman"/>
          <w:b/>
          <w:bCs/>
          <w:spacing w:val="-1"/>
          <w:sz w:val="20"/>
          <w:szCs w:val="20"/>
        </w:rPr>
        <w:t>т</w:t>
      </w:r>
      <w:r w:rsidR="00C57BD6" w:rsidRPr="0060368A">
        <w:rPr>
          <w:rFonts w:ascii="Times New Roman" w:hAnsi="Times New Roman"/>
          <w:b/>
          <w:bCs/>
          <w:spacing w:val="1"/>
          <w:sz w:val="20"/>
          <w:szCs w:val="20"/>
        </w:rPr>
        <w:t>е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м</w:t>
      </w:r>
      <w:r w:rsidR="00C57BD6" w:rsidRPr="0060368A">
        <w:rPr>
          <w:rFonts w:ascii="Times New Roman" w:hAnsi="Times New Roman"/>
          <w:b/>
          <w:bCs/>
          <w:spacing w:val="-3"/>
          <w:sz w:val="20"/>
          <w:szCs w:val="20"/>
        </w:rPr>
        <w:t xml:space="preserve"> </w:t>
      </w:r>
      <w:r w:rsidRPr="0060368A"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>одгођеног плаћања</w:t>
      </w:r>
      <w:r w:rsidR="00C57BD6" w:rsidRPr="0060368A">
        <w:rPr>
          <w:rFonts w:ascii="Times New Roman" w:hAnsi="Times New Roman"/>
          <w:b/>
          <w:bCs/>
          <w:sz w:val="20"/>
          <w:szCs w:val="20"/>
        </w:rPr>
        <w:t>)</w:t>
      </w: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0"/>
          <w:szCs w:val="20"/>
        </w:rPr>
      </w:pPr>
    </w:p>
    <w:p w:rsidR="002F4506" w:rsidRDefault="002F4506" w:rsidP="00213A44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b/>
          <w:bCs/>
          <w:sz w:val="20"/>
          <w:szCs w:val="20"/>
        </w:rPr>
      </w:pPr>
    </w:p>
    <w:p w:rsidR="00213A44" w:rsidRPr="0060368A" w:rsidRDefault="00C57BD6" w:rsidP="00213A44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0"/>
          <w:szCs w:val="20"/>
        </w:rPr>
      </w:pPr>
      <w:r w:rsidRPr="0060368A">
        <w:rPr>
          <w:rFonts w:ascii="Times New Roman" w:hAnsi="Times New Roman"/>
          <w:b/>
          <w:bCs/>
          <w:sz w:val="20"/>
          <w:szCs w:val="20"/>
        </w:rPr>
        <w:t>На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п</w:t>
      </w:r>
      <w:r w:rsidRPr="0060368A">
        <w:rPr>
          <w:rFonts w:ascii="Times New Roman" w:hAnsi="Times New Roman"/>
          <w:b/>
          <w:bCs/>
          <w:sz w:val="20"/>
          <w:szCs w:val="20"/>
        </w:rPr>
        <w:t>о</w:t>
      </w:r>
      <w:r w:rsidRPr="0060368A">
        <w:rPr>
          <w:rFonts w:ascii="Times New Roman" w:hAnsi="Times New Roman"/>
          <w:b/>
          <w:bCs/>
          <w:spacing w:val="-1"/>
          <w:sz w:val="20"/>
          <w:szCs w:val="20"/>
        </w:rPr>
        <w:t>ме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н</w:t>
      </w:r>
      <w:r w:rsidRPr="0060368A">
        <w:rPr>
          <w:rFonts w:ascii="Times New Roman" w:hAnsi="Times New Roman"/>
          <w:b/>
          <w:bCs/>
          <w:sz w:val="20"/>
          <w:szCs w:val="20"/>
        </w:rPr>
        <w:t>а</w:t>
      </w:r>
      <w:r w:rsidR="00213A44" w:rsidRPr="0060368A">
        <w:rPr>
          <w:rFonts w:ascii="Times New Roman" w:hAnsi="Times New Roman"/>
          <w:b/>
          <w:bCs/>
          <w:sz w:val="20"/>
          <w:szCs w:val="20"/>
        </w:rPr>
        <w:t>:</w:t>
      </w:r>
      <w:r w:rsidR="00213A44" w:rsidRPr="0060368A">
        <w:rPr>
          <w:rFonts w:ascii="Times New Roman" w:hAnsi="Times New Roman"/>
          <w:b/>
          <w:bCs/>
          <w:spacing w:val="-1"/>
          <w:sz w:val="20"/>
          <w:szCs w:val="20"/>
        </w:rPr>
        <w:t xml:space="preserve"> </w:t>
      </w:r>
      <w:r w:rsidRPr="0060368A">
        <w:rPr>
          <w:rFonts w:ascii="Times New Roman" w:hAnsi="Times New Roman"/>
          <w:b/>
          <w:bCs/>
          <w:sz w:val="20"/>
          <w:szCs w:val="20"/>
        </w:rPr>
        <w:t>О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б</w:t>
      </w:r>
      <w:r w:rsidRPr="0060368A">
        <w:rPr>
          <w:rFonts w:ascii="Times New Roman" w:hAnsi="Times New Roman"/>
          <w:b/>
          <w:bCs/>
          <w:spacing w:val="-1"/>
          <w:sz w:val="20"/>
          <w:szCs w:val="20"/>
        </w:rPr>
        <w:t>р</w:t>
      </w:r>
      <w:r w:rsidRPr="0060368A">
        <w:rPr>
          <w:rFonts w:ascii="Times New Roman" w:hAnsi="Times New Roman"/>
          <w:b/>
          <w:bCs/>
          <w:sz w:val="20"/>
          <w:szCs w:val="20"/>
        </w:rPr>
        <w:t>а</w:t>
      </w:r>
      <w:r w:rsidRPr="0060368A">
        <w:rPr>
          <w:rFonts w:ascii="Times New Roman" w:hAnsi="Times New Roman"/>
          <w:b/>
          <w:bCs/>
          <w:spacing w:val="-1"/>
          <w:sz w:val="20"/>
          <w:szCs w:val="20"/>
        </w:rPr>
        <w:t>з</w:t>
      </w:r>
      <w:r w:rsidRPr="0060368A">
        <w:rPr>
          <w:rFonts w:ascii="Times New Roman" w:hAnsi="Times New Roman"/>
          <w:b/>
          <w:bCs/>
          <w:sz w:val="20"/>
          <w:szCs w:val="20"/>
        </w:rPr>
        <w:t>ац</w:t>
      </w:r>
      <w:r w:rsidR="00213A44" w:rsidRPr="0060368A">
        <w:rPr>
          <w:rFonts w:ascii="Times New Roman" w:hAnsi="Times New Roman"/>
          <w:b/>
          <w:bCs/>
          <w:spacing w:val="-1"/>
          <w:sz w:val="20"/>
          <w:szCs w:val="20"/>
        </w:rPr>
        <w:t xml:space="preserve"> </w:t>
      </w:r>
      <w:r w:rsidRPr="0060368A">
        <w:rPr>
          <w:rFonts w:ascii="Times New Roman" w:hAnsi="Times New Roman"/>
          <w:b/>
          <w:bCs/>
          <w:sz w:val="20"/>
          <w:szCs w:val="20"/>
        </w:rPr>
        <w:t>се</w:t>
      </w:r>
      <w:r w:rsidR="00213A44" w:rsidRPr="0060368A">
        <w:rPr>
          <w:rFonts w:ascii="Times New Roman" w:hAnsi="Times New Roman"/>
          <w:b/>
          <w:bCs/>
          <w:spacing w:val="1"/>
          <w:sz w:val="20"/>
          <w:szCs w:val="20"/>
        </w:rPr>
        <w:t xml:space="preserve"> 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п</w:t>
      </w:r>
      <w:r w:rsidRPr="0060368A">
        <w:rPr>
          <w:rFonts w:ascii="Times New Roman" w:hAnsi="Times New Roman"/>
          <w:b/>
          <w:bCs/>
          <w:sz w:val="20"/>
          <w:szCs w:val="20"/>
        </w:rPr>
        <w:t>о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дн</w:t>
      </w:r>
      <w:r w:rsidRPr="0060368A">
        <w:rPr>
          <w:rFonts w:ascii="Times New Roman" w:hAnsi="Times New Roman"/>
          <w:b/>
          <w:bCs/>
          <w:sz w:val="20"/>
          <w:szCs w:val="20"/>
        </w:rPr>
        <w:t>оси</w:t>
      </w:r>
      <w:r w:rsidR="00213A44" w:rsidRPr="0060368A">
        <w:rPr>
          <w:rFonts w:ascii="Times New Roman" w:hAnsi="Times New Roman"/>
          <w:b/>
          <w:bCs/>
          <w:spacing w:val="-2"/>
          <w:sz w:val="20"/>
          <w:szCs w:val="20"/>
        </w:rPr>
        <w:t xml:space="preserve"> </w:t>
      </w:r>
      <w:r w:rsidRPr="0060368A">
        <w:rPr>
          <w:rFonts w:ascii="Times New Roman" w:hAnsi="Times New Roman"/>
          <w:b/>
          <w:bCs/>
          <w:sz w:val="20"/>
          <w:szCs w:val="20"/>
        </w:rPr>
        <w:t>у</w:t>
      </w:r>
      <w:r w:rsidR="00213A44" w:rsidRPr="0060368A">
        <w:rPr>
          <w:rFonts w:ascii="Times New Roman" w:hAnsi="Times New Roman"/>
          <w:b/>
          <w:bCs/>
          <w:spacing w:val="1"/>
          <w:sz w:val="20"/>
          <w:szCs w:val="20"/>
        </w:rPr>
        <w:t xml:space="preserve"> 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д</w:t>
      </w:r>
      <w:r w:rsidRPr="0060368A">
        <w:rPr>
          <w:rFonts w:ascii="Times New Roman" w:hAnsi="Times New Roman"/>
          <w:b/>
          <w:bCs/>
          <w:sz w:val="20"/>
          <w:szCs w:val="20"/>
        </w:rPr>
        <w:t>ва</w:t>
      </w:r>
      <w:r w:rsidR="00213A44" w:rsidRPr="0060368A">
        <w:rPr>
          <w:rFonts w:ascii="Times New Roman" w:hAnsi="Times New Roman"/>
          <w:b/>
          <w:bCs/>
          <w:spacing w:val="-2"/>
          <w:sz w:val="20"/>
          <w:szCs w:val="20"/>
        </w:rPr>
        <w:t xml:space="preserve"> 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п</w:t>
      </w:r>
      <w:r w:rsidRPr="0060368A">
        <w:rPr>
          <w:rFonts w:ascii="Times New Roman" w:hAnsi="Times New Roman"/>
          <w:b/>
          <w:bCs/>
          <w:spacing w:val="-1"/>
          <w:sz w:val="20"/>
          <w:szCs w:val="20"/>
        </w:rPr>
        <w:t>р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и</w:t>
      </w:r>
      <w:r w:rsidRPr="0060368A">
        <w:rPr>
          <w:rFonts w:ascii="Times New Roman" w:hAnsi="Times New Roman"/>
          <w:b/>
          <w:bCs/>
          <w:spacing w:val="-3"/>
          <w:sz w:val="20"/>
          <w:szCs w:val="20"/>
        </w:rPr>
        <w:t>м</w:t>
      </w:r>
      <w:r w:rsidR="00DD1272" w:rsidRPr="0060368A">
        <w:rPr>
          <w:rFonts w:ascii="Times New Roman" w:hAnsi="Times New Roman"/>
          <w:b/>
          <w:bCs/>
          <w:spacing w:val="-3"/>
          <w:sz w:val="20"/>
          <w:szCs w:val="20"/>
          <w:lang w:val="sr-Cyrl-BA"/>
        </w:rPr>
        <w:t>ј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е</w:t>
      </w:r>
      <w:r w:rsidRPr="0060368A">
        <w:rPr>
          <w:rFonts w:ascii="Times New Roman" w:hAnsi="Times New Roman"/>
          <w:b/>
          <w:bCs/>
          <w:spacing w:val="-1"/>
          <w:sz w:val="20"/>
          <w:szCs w:val="20"/>
        </w:rPr>
        <w:t>р</w:t>
      </w:r>
      <w:r w:rsidRPr="0060368A">
        <w:rPr>
          <w:rFonts w:ascii="Times New Roman" w:hAnsi="Times New Roman"/>
          <w:b/>
          <w:bCs/>
          <w:spacing w:val="1"/>
          <w:sz w:val="20"/>
          <w:szCs w:val="20"/>
        </w:rPr>
        <w:t>к</w:t>
      </w:r>
      <w:r w:rsidRPr="0060368A">
        <w:rPr>
          <w:rFonts w:ascii="Times New Roman" w:hAnsi="Times New Roman"/>
          <w:b/>
          <w:bCs/>
          <w:sz w:val="20"/>
          <w:szCs w:val="20"/>
        </w:rPr>
        <w:t>а</w:t>
      </w:r>
      <w:r w:rsidR="00213A44" w:rsidRPr="0060368A">
        <w:rPr>
          <w:rFonts w:ascii="Times New Roman" w:hAnsi="Times New Roman"/>
          <w:b/>
          <w:bCs/>
          <w:sz w:val="20"/>
          <w:szCs w:val="20"/>
        </w:rPr>
        <w:t>.</w:t>
      </w: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0"/>
          <w:szCs w:val="20"/>
        </w:rPr>
      </w:pPr>
    </w:p>
    <w:p w:rsidR="00DD1272" w:rsidRPr="0060368A" w:rsidRDefault="00DD1272" w:rsidP="00213A44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0"/>
        <w:gridCol w:w="12899"/>
      </w:tblGrid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60368A" w:rsidRDefault="00DD1272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 1</w:t>
            </w:r>
            <w:r w:rsidR="0060368A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2E63EA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писује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пуно име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="00DD1272"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с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имаоца 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одоб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р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е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ња за поступ</w:t>
            </w:r>
            <w:r w:rsidR="00E61C51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а</w:t>
            </w:r>
            <w:r w:rsidR="00DD1272" w:rsidRPr="0060368A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>к унутрашње обраде (систем одгођеног плаћања) и И.Б. имаоца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D1272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д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њ</w:t>
            </w:r>
            <w:r w:rsidR="00DD1272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DD1272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DD1272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 2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DD1272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уписују се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ац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 о 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из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вођ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ач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 или 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вођ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ач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има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који у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ствују у поступку </w:t>
            </w:r>
            <w:r w:rsidR="002E63EA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унутрашње обраде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DD1272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 3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2F4506" w:rsidRDefault="00DD1272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уписује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="002E63EA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ој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2E63EA">
              <w:rPr>
                <w:rFonts w:ascii="Times New Roman" w:hAnsi="Times New Roman" w:cs="Times New Roman"/>
                <w:spacing w:val="3"/>
                <w:sz w:val="20"/>
                <w:szCs w:val="20"/>
                <w:lang w:val="sr-Cyrl-BA"/>
              </w:rPr>
              <w:t xml:space="preserve">и датум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одоб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ња 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за </w:t>
            </w:r>
            <w:r w:rsidR="002E63EA" w:rsidRP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поступ</w:t>
            </w:r>
            <w:r w:rsidR="00E61C51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а</w:t>
            </w:r>
            <w:r w:rsidR="002E63EA" w:rsidRP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к унутрашње об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р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аде (систем одгођеног плаћања) </w:t>
            </w:r>
            <w:r w:rsid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и назив регионалног центра УИО којем организационо припада </w:t>
            </w:r>
            <w:r w:rsidR="00C80080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царински орган који је донио о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д</w:t>
            </w:r>
            <w:r w:rsidR="00C800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брење.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На исти н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ач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ин се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писују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 под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 о и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ј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и/или допуни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 одоб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њ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2F4506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DD1272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 4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DD1272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упис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ју</w:t>
            </w:r>
            <w:r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Pr="0060368A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ац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ј</w:t>
            </w:r>
            <w:r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оби</w:t>
            </w:r>
            <w:r w:rsidRPr="0060368A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која</w:t>
            </w:r>
            <w:r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r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2B61B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B61B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љ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="002B61B8" w:rsidRPr="002E63EA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унутрашње об</w:t>
            </w:r>
            <w:r w:rsidR="002B61B8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раде.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Ако</w:t>
            </w:r>
            <w:r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све</w:t>
            </w:r>
            <w:r w:rsidRPr="0060368A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тке</w:t>
            </w:r>
            <w:r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није</w:t>
            </w:r>
            <w:r w:rsidRPr="0060368A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ћ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е уписати у ову 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ику, уписује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E66446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назнака: 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"</w:t>
            </w:r>
            <w:r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</w:t>
            </w:r>
            <w:r w:rsidRPr="0060368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Д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Г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" и 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ил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илог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 кој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м 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с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 упис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ни сви 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хт</w:t>
            </w:r>
            <w:r w:rsidR="00AF07D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и</w:t>
            </w:r>
            <w:r w:rsidR="00E6644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ј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ни под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ац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1C51" w:rsidRDefault="00DD1272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 5</w:t>
            </w:r>
            <w:r w:rsidR="00E61C51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DD1272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упис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ју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се под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ац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биј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ним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водима 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које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66446">
              <w:t xml:space="preserve"> </w:t>
            </w:r>
            <w:r w:rsidR="00E66446" w:rsidRPr="00E66446">
              <w:rPr>
                <w:rFonts w:ascii="Times New Roman" w:hAnsi="Times New Roman" w:cs="Times New Roman"/>
                <w:sz w:val="20"/>
                <w:szCs w:val="20"/>
              </w:rPr>
              <w:t>унутрашње обраде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E6644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завршен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поновним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r w:rsidR="00E6644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пуштањем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слобод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Ако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све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тке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није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ћ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упис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ику,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уписује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E66446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назнака: 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"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В</w:t>
            </w:r>
            <w:r w:rsidRPr="0060368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Д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ИЛ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Г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" и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ил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лог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ни сви 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хт</w:t>
            </w:r>
            <w:r w:rsidR="00FB14F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и</w:t>
            </w:r>
            <w:r w:rsidR="00E6644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ј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ни под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ац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и.</w:t>
            </w:r>
          </w:p>
        </w:tc>
      </w:tr>
      <w:tr w:rsidR="00DD1272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DD1272" w:rsidRPr="00E66446" w:rsidRDefault="00DD1272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 6</w:t>
            </w:r>
            <w:r w:rsidR="00E66446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DD1272" w:rsidRPr="0060368A" w:rsidRDefault="00DD1272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уписује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се коли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ина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биј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обе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E6644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ије</w:t>
            </w:r>
            <w:r w:rsidR="00E61C51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ње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ном</w:t>
            </w:r>
            <w:r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E66446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њ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ју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је одоб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ц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инс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к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="001609E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одобрено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поступ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1609E9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њ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упот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којим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з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в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поступ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1609E9" w:rsidRPr="001609E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унутрашње обраде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кођ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уписују</w:t>
            </w:r>
            <w:r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ац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отп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ду</w:t>
            </w:r>
            <w:r w:rsidRPr="0060368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368A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ост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ац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има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лим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у поступку </w:t>
            </w:r>
            <w:r w:rsidR="001609E9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унутрашње обраде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који су </w:t>
            </w:r>
            <w:r w:rsidR="001609E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пуштени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 слобод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 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т или је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1609E9">
              <w:rPr>
                <w:rFonts w:ascii="Times New Roman" w:hAnsi="Times New Roman" w:cs="Times New Roman"/>
                <w:sz w:val="20"/>
                <w:szCs w:val="20"/>
              </w:rPr>
              <w:t>њ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их одоб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но д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цар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 xml:space="preserve">ински </w:t>
            </w:r>
            <w:r w:rsidR="001609E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одобрено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ступ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1609E9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њ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или упот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E0D4B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EE0D4B" w:rsidRPr="0060368A" w:rsidRDefault="00E8720C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 7.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EE0D4B" w:rsidRPr="008423D8" w:rsidRDefault="008423D8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уписује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се</w:t>
            </w:r>
            <w:r w:rsidR="00E87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720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н</w:t>
            </w:r>
            <w:r w:rsidR="009D3852">
              <w:rPr>
                <w:rFonts w:ascii="Times New Roman" w:hAnsi="Times New Roman" w:cs="Times New Roman"/>
                <w:sz w:val="20"/>
                <w:szCs w:val="20"/>
              </w:rPr>
              <w:t>орматив производње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</w:tr>
      <w:tr w:rsidR="00E8720C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E8720C" w:rsidRPr="0060368A" w:rsidRDefault="009D3852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E8720C" w:rsidRPr="009D3852" w:rsidRDefault="009D3852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уписују се подаци о износу дуга (и компензаторне камате) 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којег треба платити а 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који је настао у случају када је одобрењем унапријед одобрено пуштање робе у слободан</w:t>
            </w:r>
            <w:r w:rsidR="00E61C51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промет уз примјену члана 398. О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длуке (види члан 45. овог упу</w:t>
            </w:r>
            <w:r w:rsidR="00E61C51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т</w:t>
            </w:r>
            <w:r w:rsidR="0057741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ства)</w:t>
            </w:r>
            <w:r w:rsidR="008423D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</w:tr>
      <w:tr w:rsidR="00A852B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A852B6" w:rsidRPr="0060368A" w:rsidRDefault="00A852B6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A852B6" w:rsidRDefault="00A852B6" w:rsidP="008423D8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уписују се подаци о износу дуга (и компензаторне камате) </w:t>
            </w:r>
            <w:r w:rsidR="00326403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којег треба платити а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који је настао у случајевима пуштањ</w:t>
            </w:r>
            <w:r w:rsidR="008423D8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робе у слободан промет 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које није унапријед одобрено.</w:t>
            </w:r>
          </w:p>
        </w:tc>
      </w:tr>
      <w:tr w:rsidR="00A852B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A852B6" w:rsidRPr="0060368A" w:rsidRDefault="00986F36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A852B6" w:rsidRPr="0060368A" w:rsidRDefault="002F4506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пис</w:t>
            </w:r>
            <w:r w:rsidR="00A852B6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ј</w:t>
            </w:r>
            <w:r w:rsidR="00986F36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е се податак о року завршетка поступка унутрашње обраде одређен одобрење</w:t>
            </w:r>
            <w:r w:rsidR="003E43DD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м и, пр</w:t>
            </w:r>
            <w:r w:rsidR="00E61C51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ема потреби, продужење тог рока.</w:t>
            </w:r>
            <w:bookmarkStart w:id="0" w:name="_GoBack"/>
            <w:bookmarkEnd w:id="0"/>
          </w:p>
        </w:tc>
      </w:tr>
      <w:tr w:rsidR="00986F3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986F36" w:rsidRPr="0060368A" w:rsidRDefault="003E43DD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>У рубрику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11.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986F36" w:rsidRPr="0060368A" w:rsidRDefault="00DA7F2B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уписује се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је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и датум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поднош</w:t>
            </w:r>
            <w:r w:rsidR="003E43DD" w:rsidRPr="0060368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е</w:t>
            </w:r>
            <w:r w:rsidR="003E43DD">
              <w:rPr>
                <w:rFonts w:ascii="Times New Roman" w:hAnsi="Times New Roman" w:cs="Times New Roman"/>
                <w:spacing w:val="-3"/>
                <w:sz w:val="20"/>
                <w:szCs w:val="20"/>
                <w:lang w:val="sr-Cyrl-BA"/>
              </w:rPr>
              <w:t>њ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ра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з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з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E43DD" w:rsidRPr="0060368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поступк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3E43DD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 xml:space="preserve"> унутрашње обраде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="003E43DD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ово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3E43DD">
              <w:rPr>
                <w:rFonts w:ascii="Times New Roman" w:hAnsi="Times New Roman" w:cs="Times New Roman"/>
                <w:spacing w:val="1"/>
                <w:sz w:val="20"/>
                <w:szCs w:val="20"/>
                <w:lang w:val="sr-Cyrl-BA"/>
              </w:rPr>
              <w:t xml:space="preserve">имаоца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д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="003E43DD">
              <w:rPr>
                <w:rFonts w:ascii="Times New Roman" w:hAnsi="Times New Roman" w:cs="Times New Roman"/>
                <w:spacing w:val="-1"/>
                <w:sz w:val="20"/>
                <w:szCs w:val="20"/>
                <w:lang w:val="sr-Cyrl-BA"/>
              </w:rPr>
              <w:t>њ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ову</w:t>
            </w:r>
            <w:r w:rsidR="003E43DD" w:rsidRPr="006036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ику уписује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своје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име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и п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, потписује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и с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т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2F4506">
              <w:rPr>
                <w:rFonts w:ascii="Times New Roman" w:hAnsi="Times New Roman" w:cs="Times New Roman"/>
                <w:sz w:val="20"/>
                <w:szCs w:val="20"/>
              </w:rPr>
              <w:t>вљ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отис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к слу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ж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ног</w:t>
            </w:r>
            <w:r w:rsidR="003E43DD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="003E43DD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ч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E43DD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3E43DD" w:rsidRPr="00603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852B6" w:rsidRPr="0060368A" w:rsidTr="002F4506">
        <w:tc>
          <w:tcPr>
            <w:tcW w:w="1550" w:type="dxa"/>
            <w:tcBorders>
              <w:right w:val="dotted" w:sz="8" w:space="0" w:color="auto"/>
            </w:tcBorders>
          </w:tcPr>
          <w:p w:rsidR="00A852B6" w:rsidRPr="0060368A" w:rsidRDefault="002F4506" w:rsidP="002F4506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Рубрика</w:t>
            </w:r>
            <w:r w:rsidR="00A852B6" w:rsidRPr="006036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службену употребу</w:t>
            </w:r>
          </w:p>
        </w:tc>
        <w:tc>
          <w:tcPr>
            <w:tcW w:w="12899" w:type="dxa"/>
            <w:tcBorders>
              <w:left w:val="dotted" w:sz="8" w:space="0" w:color="auto"/>
            </w:tcBorders>
          </w:tcPr>
          <w:p w:rsidR="00A852B6" w:rsidRPr="0060368A" w:rsidRDefault="002F4506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ику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двиђ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ну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слу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ж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ну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п</w:t>
            </w:r>
            <w:r w:rsidR="00A852B6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бу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поступајући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цар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ински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слу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ж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ник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оји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шио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="00A852B6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олу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О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ра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852B6" w:rsidRPr="0060368A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шет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к поступк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852B6" w:rsidRPr="0060368A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уколико су под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ац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и исп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ра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вни, уписује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своје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име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и п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ре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и в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ши ов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ј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ер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у својим потписом</w:t>
            </w:r>
            <w:r w:rsidR="00A852B6" w:rsidRPr="0060368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и слу</w:t>
            </w:r>
            <w:r w:rsidR="00A852B6" w:rsidRPr="0060368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ж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ним п</w:t>
            </w:r>
            <w:r w:rsidR="00A852B6" w:rsidRPr="006036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еча</w:t>
            </w:r>
            <w:r w:rsidR="00A852B6" w:rsidRPr="0060368A">
              <w:rPr>
                <w:rFonts w:ascii="Times New Roman" w:hAnsi="Times New Roman" w:cs="Times New Roman"/>
                <w:sz w:val="20"/>
                <w:szCs w:val="20"/>
              </w:rPr>
              <w:t>том.</w:t>
            </w:r>
          </w:p>
          <w:p w:rsidR="00A852B6" w:rsidRPr="0060368A" w:rsidRDefault="00A852B6" w:rsidP="002F450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1272" w:rsidRPr="0060368A" w:rsidRDefault="00DD1272" w:rsidP="00213A44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0"/>
          <w:szCs w:val="20"/>
        </w:rPr>
      </w:pP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after="0" w:line="240" w:lineRule="auto"/>
        <w:ind w:left="808"/>
        <w:rPr>
          <w:rFonts w:ascii="Times New Roman" w:hAnsi="Times New Roman"/>
          <w:sz w:val="20"/>
          <w:szCs w:val="20"/>
        </w:rPr>
      </w:pP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/>
          <w:sz w:val="20"/>
          <w:szCs w:val="20"/>
        </w:rPr>
      </w:pPr>
    </w:p>
    <w:p w:rsidR="00213A44" w:rsidRPr="0060368A" w:rsidRDefault="00213A44" w:rsidP="00213A44">
      <w:pPr>
        <w:widowControl w:val="0"/>
        <w:autoSpaceDE w:val="0"/>
        <w:autoSpaceDN w:val="0"/>
        <w:adjustRightInd w:val="0"/>
        <w:spacing w:after="0" w:line="240" w:lineRule="auto"/>
        <w:ind w:left="100" w:right="76" w:firstLine="708"/>
        <w:jc w:val="both"/>
        <w:rPr>
          <w:rFonts w:ascii="Times New Roman" w:hAnsi="Times New Roman"/>
          <w:sz w:val="20"/>
          <w:szCs w:val="20"/>
        </w:rPr>
      </w:pPr>
      <w:r w:rsidRPr="0060368A">
        <w:rPr>
          <w:rFonts w:ascii="Times New Roman" w:hAnsi="Times New Roman"/>
          <w:sz w:val="20"/>
          <w:szCs w:val="20"/>
        </w:rPr>
        <w:t>.</w:t>
      </w:r>
    </w:p>
    <w:sectPr w:rsidR="00213A44" w:rsidRPr="0060368A" w:rsidSect="00213A4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939"/>
    <w:rsid w:val="00033939"/>
    <w:rsid w:val="00071231"/>
    <w:rsid w:val="000A072C"/>
    <w:rsid w:val="000A3C4E"/>
    <w:rsid w:val="000F18D5"/>
    <w:rsid w:val="00105793"/>
    <w:rsid w:val="00106935"/>
    <w:rsid w:val="001609E9"/>
    <w:rsid w:val="001E1166"/>
    <w:rsid w:val="0021240A"/>
    <w:rsid w:val="00213A44"/>
    <w:rsid w:val="002B61B8"/>
    <w:rsid w:val="002E63EA"/>
    <w:rsid w:val="002F4506"/>
    <w:rsid w:val="00313CD9"/>
    <w:rsid w:val="00326403"/>
    <w:rsid w:val="0036085E"/>
    <w:rsid w:val="0037258A"/>
    <w:rsid w:val="00377F8E"/>
    <w:rsid w:val="003A35A1"/>
    <w:rsid w:val="003D4537"/>
    <w:rsid w:val="003E43DD"/>
    <w:rsid w:val="003F2ADB"/>
    <w:rsid w:val="004C44E9"/>
    <w:rsid w:val="004F78FD"/>
    <w:rsid w:val="004F7A6B"/>
    <w:rsid w:val="00501E48"/>
    <w:rsid w:val="00554842"/>
    <w:rsid w:val="0057741C"/>
    <w:rsid w:val="0060368A"/>
    <w:rsid w:val="006D3AA5"/>
    <w:rsid w:val="00707B9E"/>
    <w:rsid w:val="00752162"/>
    <w:rsid w:val="0079230F"/>
    <w:rsid w:val="007D2109"/>
    <w:rsid w:val="008075AC"/>
    <w:rsid w:val="008423D8"/>
    <w:rsid w:val="00883388"/>
    <w:rsid w:val="00907BD4"/>
    <w:rsid w:val="00986F36"/>
    <w:rsid w:val="009D3852"/>
    <w:rsid w:val="009E2025"/>
    <w:rsid w:val="00A852B6"/>
    <w:rsid w:val="00AF07D8"/>
    <w:rsid w:val="00AF2778"/>
    <w:rsid w:val="00B4166C"/>
    <w:rsid w:val="00B530C5"/>
    <w:rsid w:val="00B848DC"/>
    <w:rsid w:val="00BA5B4A"/>
    <w:rsid w:val="00BE46EB"/>
    <w:rsid w:val="00C149A3"/>
    <w:rsid w:val="00C51E27"/>
    <w:rsid w:val="00C57BD6"/>
    <w:rsid w:val="00C80080"/>
    <w:rsid w:val="00C931CB"/>
    <w:rsid w:val="00D36C40"/>
    <w:rsid w:val="00D824EE"/>
    <w:rsid w:val="00DA03A6"/>
    <w:rsid w:val="00DA7F2B"/>
    <w:rsid w:val="00DD1272"/>
    <w:rsid w:val="00DD252E"/>
    <w:rsid w:val="00E61C51"/>
    <w:rsid w:val="00E66446"/>
    <w:rsid w:val="00E8720C"/>
    <w:rsid w:val="00E87F32"/>
    <w:rsid w:val="00EE0D4B"/>
    <w:rsid w:val="00F6579C"/>
    <w:rsid w:val="00FB14F9"/>
    <w:rsid w:val="00FD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1A4DD"/>
  <w15:docId w15:val="{F89E39B4-56A7-4142-A79D-5E63F2DCA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A44"/>
    <w:rPr>
      <w:rFonts w:ascii="Calibri" w:eastAsia="Times New Roman" w:hAnsi="Calibri" w:cs="Times New Roman"/>
      <w:lang w:eastAsia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5793"/>
    <w:pPr>
      <w:spacing w:after="0" w:line="240" w:lineRule="auto"/>
    </w:pPr>
  </w:style>
  <w:style w:type="table" w:styleId="TableGrid">
    <w:name w:val="Table Grid"/>
    <w:basedOn w:val="TableNormal"/>
    <w:uiPriority w:val="39"/>
    <w:rsid w:val="00105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46AC3-2219-4C33-9E38-D3131CA8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Dragana Vuković</cp:lastModifiedBy>
  <cp:revision>14</cp:revision>
  <dcterms:created xsi:type="dcterms:W3CDTF">2022-06-26T22:03:00Z</dcterms:created>
  <dcterms:modified xsi:type="dcterms:W3CDTF">2022-07-29T05:51:00Z</dcterms:modified>
</cp:coreProperties>
</file>